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2E92D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F494D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4C586340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通过分区编辑器对新增硬盘进行分区和挂载</w:t>
      </w:r>
    </w:p>
    <w:p w14:paraId="75E46A7C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F494D">
        <w:rPr>
          <w:rFonts w:ascii="Segoe UI" w:hAnsi="Segoe UI" w:cs="Segoe UI"/>
          <w:color w:val="303030"/>
          <w:kern w:val="0"/>
          <w:sz w:val="36"/>
          <w:szCs w:val="36"/>
        </w:rPr>
        <w:t>操作方法</w:t>
      </w:r>
    </w:p>
    <w:p w14:paraId="56D607E3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步骤</w:t>
      </w:r>
      <w:proofErr w:type="gramStart"/>
      <w:r w:rsidRPr="00EF494D">
        <w:rPr>
          <w:rFonts w:ascii="Segoe UI" w:hAnsi="Segoe UI" w:cs="Segoe UI"/>
          <w:color w:val="303030"/>
          <w:kern w:val="0"/>
          <w:szCs w:val="24"/>
        </w:rPr>
        <w:t>一</w:t>
      </w:r>
      <w:proofErr w:type="gramEnd"/>
      <w:r w:rsidRPr="00EF494D">
        <w:rPr>
          <w:rFonts w:ascii="Segoe UI" w:hAnsi="Segoe UI" w:cs="Segoe UI"/>
          <w:color w:val="303030"/>
          <w:kern w:val="0"/>
          <w:szCs w:val="24"/>
        </w:rPr>
        <w:t>：打开分区编辑器</w:t>
      </w:r>
    </w:p>
    <w:p w14:paraId="6BF97E95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在启动器中打开分区编辑器，如下图：</w:t>
      </w:r>
    </w:p>
    <w:p w14:paraId="5D7A0247" w14:textId="7C458612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36F9FE2" wp14:editId="7C3444EF">
            <wp:extent cx="2583815" cy="3650615"/>
            <wp:effectExtent l="0" t="0" r="6985" b="6985"/>
            <wp:docPr id="45277154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365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64A37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启动器找到分区编辑器</w:t>
      </w:r>
    </w:p>
    <w:p w14:paraId="6849F373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  <w:highlight w:val="yellow"/>
        </w:rPr>
        <w:t>注意：如果启动器中没有分区编辑器软件，请到应用商店下载该软件</w:t>
      </w:r>
    </w:p>
    <w:p w14:paraId="780D69F3" w14:textId="6A6338BB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C555660" wp14:editId="22AD38A8">
            <wp:extent cx="5278120" cy="1907540"/>
            <wp:effectExtent l="0" t="0" r="0" b="0"/>
            <wp:docPr id="28107110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6940D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应用商店里面搜索分区编辑器</w:t>
      </w:r>
    </w:p>
    <w:p w14:paraId="528A8B77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步骤二：进入分区编辑器界面</w:t>
      </w:r>
    </w:p>
    <w:p w14:paraId="28153EC8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打开分区编辑器软件</w:t>
      </w:r>
    </w:p>
    <w:p w14:paraId="52163D5F" w14:textId="572AB655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0DF8056" wp14:editId="49016FCC">
            <wp:extent cx="5278120" cy="2691765"/>
            <wp:effectExtent l="0" t="0" r="0" b="0"/>
            <wp:docPr id="85811890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D40A0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分区编辑器软件展示</w:t>
      </w:r>
    </w:p>
    <w:p w14:paraId="5AE50F2B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步骤三：选择设置硬盘</w:t>
      </w:r>
    </w:p>
    <w:p w14:paraId="2083C4AE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右上角选择需要设置的硬盘，如下图</w:t>
      </w:r>
    </w:p>
    <w:p w14:paraId="7A1D1BCD" w14:textId="71B6D104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94B269A" wp14:editId="32DA09CD">
            <wp:extent cx="5278120" cy="2694305"/>
            <wp:effectExtent l="0" t="0" r="0" b="0"/>
            <wp:docPr id="21471263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9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08A72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选择需要设置的硬盘</w:t>
      </w:r>
    </w:p>
    <w:p w14:paraId="7A8C24BB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步骤四：创建分区表</w:t>
      </w:r>
    </w:p>
    <w:p w14:paraId="6D6A1AA8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选择设备，创建分区表</w:t>
      </w:r>
    </w:p>
    <w:p w14:paraId="1A8DA1A2" w14:textId="1CCC2E2D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314C71A" wp14:editId="6D34C73C">
            <wp:extent cx="5278120" cy="1408430"/>
            <wp:effectExtent l="0" t="0" r="0" b="1270"/>
            <wp:docPr id="203939020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E8E68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创建分区表</w:t>
      </w:r>
    </w:p>
    <w:p w14:paraId="0029FB5C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选择</w:t>
      </w:r>
      <w:proofErr w:type="spellStart"/>
      <w:r w:rsidRPr="00EF494D">
        <w:rPr>
          <w:rFonts w:ascii="Segoe UI" w:hAnsi="Segoe UI" w:cs="Segoe UI"/>
          <w:color w:val="303030"/>
          <w:kern w:val="0"/>
          <w:szCs w:val="24"/>
        </w:rPr>
        <w:t>gpt</w:t>
      </w:r>
      <w:proofErr w:type="spellEnd"/>
      <w:r w:rsidRPr="00EF494D">
        <w:rPr>
          <w:rFonts w:ascii="Segoe UI" w:hAnsi="Segoe UI" w:cs="Segoe UI"/>
          <w:color w:val="303030"/>
          <w:kern w:val="0"/>
          <w:szCs w:val="24"/>
        </w:rPr>
        <w:t>格式，点击应用。</w:t>
      </w:r>
    </w:p>
    <w:p w14:paraId="659CA826" w14:textId="457D9004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F26EC2A" wp14:editId="2DB2F569">
            <wp:extent cx="5278120" cy="1838960"/>
            <wp:effectExtent l="0" t="0" r="0" b="8890"/>
            <wp:docPr id="47116759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BAEB2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选择</w:t>
      </w:r>
      <w:proofErr w:type="spellStart"/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gpt</w:t>
      </w:r>
      <w:proofErr w:type="spellEnd"/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格式</w:t>
      </w:r>
    </w:p>
    <w:p w14:paraId="7D99B24F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步骤五：新建分区</w:t>
      </w:r>
    </w:p>
    <w:p w14:paraId="0C5A8420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鼠标右键</w:t>
      </w:r>
      <w:proofErr w:type="gramStart"/>
      <w:r w:rsidRPr="00EF494D">
        <w:rPr>
          <w:rFonts w:ascii="Segoe UI" w:hAnsi="Segoe UI" w:cs="Segoe UI"/>
          <w:color w:val="303030"/>
          <w:kern w:val="0"/>
          <w:szCs w:val="24"/>
        </w:rPr>
        <w:t>点击未</w:t>
      </w:r>
      <w:proofErr w:type="gramEnd"/>
      <w:r w:rsidRPr="00EF494D">
        <w:rPr>
          <w:rFonts w:ascii="Segoe UI" w:hAnsi="Segoe UI" w:cs="Segoe UI"/>
          <w:color w:val="303030"/>
          <w:kern w:val="0"/>
          <w:szCs w:val="24"/>
        </w:rPr>
        <w:t>分配，选择新建</w:t>
      </w:r>
    </w:p>
    <w:p w14:paraId="078B8A2F" w14:textId="2A2E176D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33ED82E" wp14:editId="336E5134">
            <wp:extent cx="5278120" cy="2494280"/>
            <wp:effectExtent l="0" t="0" r="0" b="1270"/>
            <wp:docPr id="195249367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9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0D64A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新建分区</w:t>
      </w:r>
    </w:p>
    <w:p w14:paraId="4569849D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步骤六：配置分区</w:t>
      </w:r>
    </w:p>
    <w:p w14:paraId="7C11498F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根据图示设置分区数量和大小（左右拖动），文件系统建议选择</w:t>
      </w:r>
      <w:proofErr w:type="spellStart"/>
      <w:r w:rsidRPr="00EF494D">
        <w:rPr>
          <w:rFonts w:ascii="Segoe UI" w:hAnsi="Segoe UI" w:cs="Segoe UI"/>
          <w:color w:val="303030"/>
          <w:kern w:val="0"/>
          <w:szCs w:val="24"/>
        </w:rPr>
        <w:t>ntfs</w:t>
      </w:r>
      <w:proofErr w:type="spellEnd"/>
      <w:r w:rsidRPr="00EF494D">
        <w:rPr>
          <w:rFonts w:ascii="Segoe UI" w:hAnsi="Segoe UI" w:cs="Segoe UI"/>
          <w:color w:val="303030"/>
          <w:kern w:val="0"/>
          <w:szCs w:val="24"/>
        </w:rPr>
        <w:t>格式，卷标根据需要设置（名称只能为英文）</w:t>
      </w:r>
    </w:p>
    <w:p w14:paraId="3E3FDA93" w14:textId="0A4C7C95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CF83D26" wp14:editId="5DA47C96">
            <wp:extent cx="5278120" cy="2289810"/>
            <wp:effectExtent l="0" t="0" r="0" b="0"/>
            <wp:docPr id="141625204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11B56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分区设置</w:t>
      </w:r>
    </w:p>
    <w:p w14:paraId="4F72753A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lastRenderedPageBreak/>
        <w:t>设置完成后，点击确定，可以查看到分区的设置情况</w:t>
      </w:r>
    </w:p>
    <w:p w14:paraId="75081ABE" w14:textId="39A33F92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A4E8584" wp14:editId="0A174448">
            <wp:extent cx="5278120" cy="1305560"/>
            <wp:effectExtent l="0" t="0" r="0" b="8890"/>
            <wp:docPr id="15343074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6E1B6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查看到分区的设置情况</w:t>
      </w:r>
    </w:p>
    <w:p w14:paraId="643DD22A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步骤七：完成设置</w:t>
      </w:r>
    </w:p>
    <w:p w14:paraId="32B4874D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设置完成后，点击应用。</w:t>
      </w:r>
      <w:r w:rsidRPr="00EF494D">
        <w:rPr>
          <w:rFonts w:ascii="Segoe UI" w:hAnsi="Segoe UI" w:cs="Segoe UI"/>
          <w:color w:val="303030"/>
          <w:kern w:val="0"/>
          <w:szCs w:val="24"/>
          <w:highlight w:val="yellow"/>
        </w:rPr>
        <w:t>注意：原有数据将会被格式化！！！</w:t>
      </w:r>
    </w:p>
    <w:p w14:paraId="52B759FB" w14:textId="08992F34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164E0F6" wp14:editId="21850EE5">
            <wp:extent cx="5278120" cy="2655570"/>
            <wp:effectExtent l="0" t="0" r="0" b="0"/>
            <wp:docPr id="15226364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3D72F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分区设置完成</w:t>
      </w:r>
    </w:p>
    <w:p w14:paraId="31632095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执行操作中</w:t>
      </w:r>
    </w:p>
    <w:p w14:paraId="42E5CD4B" w14:textId="231FC3AB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6170633" wp14:editId="6B1F1970">
            <wp:extent cx="5278120" cy="2633345"/>
            <wp:effectExtent l="0" t="0" r="0" b="0"/>
            <wp:docPr id="1059958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195EF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执行操作中</w:t>
      </w:r>
    </w:p>
    <w:p w14:paraId="28E1A394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操作完成</w:t>
      </w:r>
    </w:p>
    <w:p w14:paraId="734D2F9E" w14:textId="2A5D5AB4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C559B49" wp14:editId="75F3F079">
            <wp:extent cx="5278120" cy="2683510"/>
            <wp:effectExtent l="0" t="0" r="0" b="2540"/>
            <wp:docPr id="200304487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8ABD8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操作完成</w:t>
      </w:r>
    </w:p>
    <w:p w14:paraId="7A556996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步骤八：重启系统</w:t>
      </w:r>
    </w:p>
    <w:p w14:paraId="39C0A3E4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执行完成后，重启系统，可以在计算机中查看新加的硬盘分区。</w:t>
      </w:r>
    </w:p>
    <w:p w14:paraId="2E5C3A2C" w14:textId="33C6D08B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F494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33014E" wp14:editId="5FFE2463">
            <wp:extent cx="5278120" cy="2644775"/>
            <wp:effectExtent l="0" t="0" r="0" b="3175"/>
            <wp:docPr id="7675459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4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06362" w14:textId="77777777" w:rsidR="00EF494D" w:rsidRPr="00EF494D" w:rsidRDefault="00EF494D" w:rsidP="00EF494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F494D">
        <w:rPr>
          <w:rFonts w:ascii="Segoe UI" w:hAnsi="Segoe UI" w:cs="Segoe UI"/>
          <w:color w:val="888888"/>
          <w:kern w:val="0"/>
          <w:sz w:val="27"/>
          <w:szCs w:val="27"/>
        </w:rPr>
        <w:t>新加硬盘分区展示</w:t>
      </w:r>
    </w:p>
    <w:p w14:paraId="12615F53" w14:textId="77777777" w:rsidR="00EF494D" w:rsidRPr="00EF494D" w:rsidRDefault="00EF494D" w:rsidP="00EF494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F494D">
        <w:rPr>
          <w:rFonts w:ascii="Segoe UI" w:hAnsi="Segoe UI" w:cs="Segoe UI"/>
          <w:color w:val="303030"/>
          <w:kern w:val="0"/>
          <w:sz w:val="36"/>
          <w:szCs w:val="36"/>
        </w:rPr>
        <w:t>安装问题排错</w:t>
      </w:r>
    </w:p>
    <w:p w14:paraId="3C92B9E3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情况</w:t>
      </w:r>
      <w:proofErr w:type="gramStart"/>
      <w:r w:rsidRPr="00EF494D">
        <w:rPr>
          <w:rFonts w:ascii="Segoe UI" w:hAnsi="Segoe UI" w:cs="Segoe UI"/>
          <w:color w:val="303030"/>
          <w:kern w:val="0"/>
          <w:szCs w:val="24"/>
        </w:rPr>
        <w:t>一</w:t>
      </w:r>
      <w:proofErr w:type="gramEnd"/>
      <w:r w:rsidRPr="00EF494D">
        <w:rPr>
          <w:rFonts w:ascii="Segoe UI" w:hAnsi="Segoe UI" w:cs="Segoe UI"/>
          <w:color w:val="303030"/>
          <w:kern w:val="0"/>
          <w:szCs w:val="24"/>
        </w:rPr>
        <w:t>添加硬盘后，打开计算机后，查看不到分区。</w:t>
      </w:r>
    </w:p>
    <w:p w14:paraId="63F1FEEC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原因：添加硬盘后，需要重启系统，才能加载分区。</w:t>
      </w:r>
    </w:p>
    <w:p w14:paraId="55CD8C2F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解决方案：重启系统。</w:t>
      </w:r>
    </w:p>
    <w:p w14:paraId="4987C8DB" w14:textId="77777777" w:rsidR="00EF494D" w:rsidRPr="00EF494D" w:rsidRDefault="00EF494D" w:rsidP="00EF494D">
      <w:pPr>
        <w:widowControl/>
        <w:jc w:val="left"/>
        <w:rPr>
          <w:rFonts w:ascii="宋体" w:hAnsi="宋体" w:cs="宋体"/>
          <w:kern w:val="0"/>
          <w:szCs w:val="24"/>
        </w:rPr>
      </w:pPr>
      <w:r w:rsidRPr="00EF494D">
        <w:rPr>
          <w:rFonts w:ascii="宋体" w:hAnsi="宋体" w:cs="宋体"/>
          <w:kern w:val="0"/>
          <w:szCs w:val="24"/>
        </w:rPr>
        <w:pict w14:anchorId="1EC5F99C">
          <v:rect id="_x0000_i1038" style="width:0;height:0" o:hralign="center" o:hrstd="t" o:hrnoshade="t" o:hr="t" fillcolor="#303030" stroked="f"/>
        </w:pict>
      </w:r>
    </w:p>
    <w:p w14:paraId="793154F8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情况二：删除文件时，文件</w:t>
      </w:r>
      <w:proofErr w:type="gramStart"/>
      <w:r w:rsidRPr="00EF494D">
        <w:rPr>
          <w:rFonts w:ascii="Segoe UI" w:hAnsi="Segoe UI" w:cs="Segoe UI"/>
          <w:color w:val="303030"/>
          <w:kern w:val="0"/>
          <w:szCs w:val="24"/>
        </w:rPr>
        <w:t>呗直接</w:t>
      </w:r>
      <w:proofErr w:type="gramEnd"/>
      <w:r w:rsidRPr="00EF494D">
        <w:rPr>
          <w:rFonts w:ascii="Segoe UI" w:hAnsi="Segoe UI" w:cs="Segoe UI"/>
          <w:color w:val="303030"/>
          <w:kern w:val="0"/>
          <w:szCs w:val="24"/>
        </w:rPr>
        <w:t>永久删除，未删除到回收站</w:t>
      </w:r>
    </w:p>
    <w:p w14:paraId="74959F02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原因：通过分区编辑器挂载的分区到</w:t>
      </w:r>
      <w:r w:rsidRPr="00EF494D">
        <w:rPr>
          <w:rFonts w:ascii="Segoe UI" w:hAnsi="Segoe UI" w:cs="Segoe UI"/>
          <w:color w:val="303030"/>
          <w:kern w:val="0"/>
          <w:szCs w:val="24"/>
        </w:rPr>
        <w:t>/media</w:t>
      </w:r>
      <w:r w:rsidRPr="00EF494D">
        <w:rPr>
          <w:rFonts w:ascii="Segoe UI" w:hAnsi="Segoe UI" w:cs="Segoe UI"/>
          <w:color w:val="303030"/>
          <w:kern w:val="0"/>
          <w:szCs w:val="24"/>
        </w:rPr>
        <w:t>下</w:t>
      </w:r>
    </w:p>
    <w:p w14:paraId="2B0205BD" w14:textId="48107414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t>解决方案：通过磁盘管理器将分区挂在到</w:t>
      </w:r>
      <w:r w:rsidRPr="00EF494D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EF494D">
        <w:rPr>
          <w:rFonts w:ascii="Segoe UI" w:hAnsi="Segoe UI" w:cs="Segoe UI"/>
          <w:color w:val="303030"/>
          <w:kern w:val="0"/>
          <w:szCs w:val="24"/>
        </w:rPr>
        <w:t>mnt</w:t>
      </w:r>
      <w:proofErr w:type="spellEnd"/>
      <w:r w:rsidRPr="00EF494D">
        <w:rPr>
          <w:rFonts w:ascii="Segoe UI" w:hAnsi="Segoe UI" w:cs="Segoe UI"/>
          <w:color w:val="303030"/>
          <w:kern w:val="0"/>
          <w:szCs w:val="24"/>
        </w:rPr>
        <w:t>下，方法详见：</w:t>
      </w:r>
      <w:r w:rsidRPr="00EF494D">
        <w:rPr>
          <w:rFonts w:ascii="Segoe UI" w:hAnsi="Segoe UI" w:cs="Segoe UI"/>
          <w:color w:val="0000FF"/>
          <w:kern w:val="0"/>
          <w:szCs w:val="24"/>
          <w:u w:val="single"/>
        </w:rPr>
        <w:t>统信桌面专业版【磁盘管理器】使用介绍</w:t>
      </w:r>
    </w:p>
    <w:p w14:paraId="07A300CD" w14:textId="6F2097DD" w:rsidR="00EF494D" w:rsidRPr="00EF494D" w:rsidRDefault="00EF494D" w:rsidP="00EF494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362637C" w14:textId="77777777" w:rsidR="00EF494D" w:rsidRPr="00EF494D" w:rsidRDefault="00EF494D" w:rsidP="00EF494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F494D">
        <w:rPr>
          <w:rFonts w:ascii="Segoe UI" w:hAnsi="Segoe UI" w:cs="Segoe UI"/>
          <w:color w:val="303030"/>
          <w:kern w:val="0"/>
          <w:szCs w:val="24"/>
        </w:rPr>
        <w:lastRenderedPageBreak/>
        <w:t>©</w:t>
      </w:r>
      <w:r w:rsidRPr="00EF494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F494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F494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F494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F494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7020201" w14:textId="77777777" w:rsidR="00130C09" w:rsidRPr="00EF494D" w:rsidRDefault="00130C09" w:rsidP="00EF494D"/>
    <w:sectPr w:rsidR="00130C09" w:rsidRPr="00EF494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85"/>
    <w:rsid w:val="00125185"/>
    <w:rsid w:val="00130C09"/>
    <w:rsid w:val="004A63E9"/>
    <w:rsid w:val="00700019"/>
    <w:rsid w:val="00751F93"/>
    <w:rsid w:val="00E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6351E"/>
  <w15:chartTrackingRefBased/>
  <w15:docId w15:val="{CD869EEF-8DE9-4AEF-9960-F53CDA8C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F494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EF494D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F494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EF494D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F49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0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1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409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37889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604385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955063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91012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52726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680642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501098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4816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47260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885938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383316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082284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31627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050219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97127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6902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33297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459175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637476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788195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3942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303518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101980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201247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06905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4478505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858239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251306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3733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247502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112795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490866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8771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387296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310220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7916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06724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44983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149024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05565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24617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210119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237749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830781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73319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724647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509940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54154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7699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908269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723811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828787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34279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00507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9042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12212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72392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30927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2023-10-23T09:54:00Z</dcterms:created>
  <dcterms:modified xsi:type="dcterms:W3CDTF">2023-10-23T09:56:00Z</dcterms:modified>
</cp:coreProperties>
</file>